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98" w:rsidRDefault="005162A7">
      <w:pPr>
        <w:rPr>
          <w:lang w:val="uk-UA"/>
        </w:rPr>
      </w:pPr>
      <w:r>
        <w:fldChar w:fldCharType="begin"/>
      </w:r>
      <w:r>
        <w:instrText xml:space="preserve"> HYPERLINK "</w:instrText>
      </w:r>
      <w:r w:rsidRPr="005162A7">
        <w:instrText>http://osvita.ua/test/43203/</w:instrText>
      </w:r>
      <w:r>
        <w:instrText xml:space="preserve">" </w:instrText>
      </w:r>
      <w:r>
        <w:fldChar w:fldCharType="separate"/>
      </w:r>
      <w:r w:rsidRPr="00A97E4F">
        <w:rPr>
          <w:rStyle w:val="a3"/>
        </w:rPr>
        <w:t>http://osvita.ua/test/43203/</w:t>
      </w:r>
      <w:r>
        <w:fldChar w:fldCharType="end"/>
      </w:r>
      <w:r>
        <w:rPr>
          <w:lang w:val="uk-UA"/>
        </w:rPr>
        <w:t xml:space="preserve"> </w:t>
      </w:r>
    </w:p>
    <w:tbl>
      <w:tblPr>
        <w:tblW w:w="10773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4081"/>
      </w:tblGrid>
      <w:tr w:rsidR="005162A7" w:rsidTr="005162A7">
        <w:tc>
          <w:tcPr>
            <w:tcW w:w="0" w:type="auto"/>
            <w:vAlign w:val="center"/>
            <w:hideMark/>
          </w:tcPr>
          <w:p w:rsidR="005162A7" w:rsidRDefault="005162A7" w:rsidP="005162A7">
            <w:pPr>
              <w:spacing w:line="270" w:lineRule="atLeast"/>
              <w:ind w:left="992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 wp14:anchorId="16237D76" wp14:editId="6A90D1C9">
                  <wp:extent cx="3619500" cy="2381250"/>
                  <wp:effectExtent l="0" t="0" r="0" b="0"/>
                  <wp:docPr id="1" name="Рисунок 1" descr="Дворівневі тести ЗНО: особливості провед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ворівневі тести ЗНО: особливості провед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  <w:vAlign w:val="bottom"/>
            <w:hideMark/>
          </w:tcPr>
          <w:p w:rsidR="005162A7" w:rsidRDefault="005162A7" w:rsidP="005162A7">
            <w:pPr>
              <w:pStyle w:val="3"/>
              <w:spacing w:before="0" w:beforeAutospacing="0" w:after="0" w:afterAutospacing="0" w:line="270" w:lineRule="atLeast"/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>Випускники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>шкіл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>проходитимуть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>тестування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>української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>мови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>спеціально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>створених</w:t>
            </w:r>
            <w:proofErr w:type="spellEnd"/>
            <w:r>
              <w:rPr>
                <w:rFonts w:ascii="Arial" w:hAnsi="Arial" w:cs="Arial"/>
                <w:b w:val="0"/>
                <w:bCs w:val="0"/>
                <w:i/>
                <w:iCs/>
                <w:color w:val="666666"/>
                <w:sz w:val="20"/>
                <w:szCs w:val="20"/>
              </w:rPr>
              <w:t xml:space="preserve"> пунктах</w:t>
            </w:r>
          </w:p>
        </w:tc>
      </w:tr>
    </w:tbl>
    <w:p w:rsidR="005162A7" w:rsidRDefault="005162A7" w:rsidP="005162A7">
      <w:pPr>
        <w:pStyle w:val="1"/>
        <w:spacing w:before="0" w:beforeAutospacing="0" w:after="225" w:afterAutospacing="0" w:line="450" w:lineRule="atLeast"/>
        <w:rPr>
          <w:rFonts w:ascii="Arial" w:hAnsi="Arial" w:cs="Arial"/>
          <w:b w:val="0"/>
          <w:bCs w:val="0"/>
          <w:color w:val="000000"/>
          <w:sz w:val="42"/>
          <w:szCs w:val="42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42"/>
          <w:szCs w:val="42"/>
        </w:rPr>
        <w:t>Дворівневі</w:t>
      </w:r>
      <w:proofErr w:type="spellEnd"/>
      <w:r>
        <w:rPr>
          <w:rFonts w:ascii="Arial" w:hAnsi="Arial" w:cs="Arial"/>
          <w:b w:val="0"/>
          <w:bCs w:val="0"/>
          <w:color w:val="000000"/>
          <w:sz w:val="42"/>
          <w:szCs w:val="42"/>
        </w:rPr>
        <w:t xml:space="preserve"> тести ЗНО: </w:t>
      </w:r>
      <w:proofErr w:type="spellStart"/>
      <w:r>
        <w:rPr>
          <w:rFonts w:ascii="Arial" w:hAnsi="Arial" w:cs="Arial"/>
          <w:b w:val="0"/>
          <w:bCs w:val="0"/>
          <w:color w:val="000000"/>
          <w:sz w:val="42"/>
          <w:szCs w:val="42"/>
        </w:rPr>
        <w:t>особливості</w:t>
      </w:r>
      <w:proofErr w:type="spellEnd"/>
      <w:r>
        <w:rPr>
          <w:rFonts w:ascii="Arial" w:hAnsi="Arial" w:cs="Arial"/>
          <w:b w:val="0"/>
          <w:bCs w:val="0"/>
          <w:color w:val="000000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42"/>
          <w:szCs w:val="42"/>
        </w:rPr>
        <w:t>проведення</w:t>
      </w:r>
      <w:proofErr w:type="spellEnd"/>
    </w:p>
    <w:p w:rsidR="005162A7" w:rsidRDefault="005162A7" w:rsidP="00516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A7">
        <w:rPr>
          <w:rFonts w:ascii="Times New Roman" w:hAnsi="Times New Roman" w:cs="Times New Roman"/>
          <w:sz w:val="28"/>
          <w:szCs w:val="28"/>
          <w:lang w:val="uk-UA"/>
        </w:rPr>
        <w:t xml:space="preserve">Директор Українського центру оцінювання якості освіти Ігор </w:t>
      </w:r>
      <w:proofErr w:type="spellStart"/>
      <w:r w:rsidRPr="005162A7">
        <w:rPr>
          <w:rFonts w:ascii="Times New Roman" w:hAnsi="Times New Roman" w:cs="Times New Roman"/>
          <w:sz w:val="28"/>
          <w:szCs w:val="28"/>
          <w:lang w:val="uk-UA"/>
        </w:rPr>
        <w:t>Лікарчук</w:t>
      </w:r>
      <w:proofErr w:type="spellEnd"/>
      <w:r w:rsidRPr="005162A7">
        <w:rPr>
          <w:rFonts w:ascii="Times New Roman" w:hAnsi="Times New Roman" w:cs="Times New Roman"/>
          <w:sz w:val="28"/>
          <w:szCs w:val="28"/>
          <w:lang w:val="uk-UA"/>
        </w:rPr>
        <w:t xml:space="preserve"> надав інформацію про особливості проведення дворівневого тестування випускників шкіл, яке Міносвіти та Український центр оцінювання якості освіти планують впровадити у 2015 році.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наголосив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2A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2A7">
        <w:rPr>
          <w:rFonts w:ascii="Times New Roman" w:hAnsi="Times New Roman" w:cs="Times New Roman"/>
          <w:sz w:val="28"/>
          <w:szCs w:val="28"/>
        </w:rPr>
        <w:t>тести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і математики.</w:t>
      </w:r>
    </w:p>
    <w:p w:rsidR="005162A7" w:rsidRDefault="005162A7" w:rsidP="00516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A7">
        <w:rPr>
          <w:rFonts w:ascii="Times New Roman" w:hAnsi="Times New Roman" w:cs="Times New Roman"/>
          <w:sz w:val="28"/>
          <w:szCs w:val="28"/>
          <w:lang w:val="uk-UA"/>
        </w:rPr>
        <w:t>На своїй сторінці у</w:t>
      </w:r>
      <w:r w:rsidRPr="005162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fldChar w:fldCharType="begin"/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5162A7">
        <w:rPr>
          <w:rFonts w:ascii="Times New Roman" w:hAnsi="Times New Roman" w:cs="Times New Roman"/>
          <w:sz w:val="28"/>
          <w:szCs w:val="28"/>
        </w:rPr>
        <w:instrText>HYPERLINK</w:instrTex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5162A7">
        <w:rPr>
          <w:rFonts w:ascii="Times New Roman" w:hAnsi="Times New Roman" w:cs="Times New Roman"/>
          <w:sz w:val="28"/>
          <w:szCs w:val="28"/>
        </w:rPr>
        <w:instrText>https</w:instrTex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5162A7">
        <w:rPr>
          <w:rFonts w:ascii="Times New Roman" w:hAnsi="Times New Roman" w:cs="Times New Roman"/>
          <w:sz w:val="28"/>
          <w:szCs w:val="28"/>
        </w:rPr>
        <w:instrText>www</w:instrTex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5162A7">
        <w:rPr>
          <w:rFonts w:ascii="Times New Roman" w:hAnsi="Times New Roman" w:cs="Times New Roman"/>
          <w:sz w:val="28"/>
          <w:szCs w:val="28"/>
        </w:rPr>
        <w:instrText>facebook</w:instrTex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5162A7">
        <w:rPr>
          <w:rFonts w:ascii="Times New Roman" w:hAnsi="Times New Roman" w:cs="Times New Roman"/>
          <w:sz w:val="28"/>
          <w:szCs w:val="28"/>
        </w:rPr>
        <w:instrText>com</w:instrTex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5162A7">
        <w:rPr>
          <w:rFonts w:ascii="Times New Roman" w:hAnsi="Times New Roman" w:cs="Times New Roman"/>
          <w:sz w:val="28"/>
          <w:szCs w:val="28"/>
        </w:rPr>
        <w:instrText>igor</w:instrTex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5162A7">
        <w:rPr>
          <w:rFonts w:ascii="Times New Roman" w:hAnsi="Times New Roman" w:cs="Times New Roman"/>
          <w:sz w:val="28"/>
          <w:szCs w:val="28"/>
        </w:rPr>
        <w:instrText>likarchuk</w:instrTex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>.9?</w:instrText>
      </w:r>
      <w:r w:rsidRPr="005162A7">
        <w:rPr>
          <w:rFonts w:ascii="Times New Roman" w:hAnsi="Times New Roman" w:cs="Times New Roman"/>
          <w:sz w:val="28"/>
          <w:szCs w:val="28"/>
        </w:rPr>
        <w:instrText>fref</w:instrTex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5162A7">
        <w:rPr>
          <w:rFonts w:ascii="Times New Roman" w:hAnsi="Times New Roman" w:cs="Times New Roman"/>
          <w:sz w:val="28"/>
          <w:szCs w:val="28"/>
        </w:rPr>
        <w:instrText>nf</w:instrTex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>" \</w:instrText>
      </w:r>
      <w:r w:rsidRPr="005162A7">
        <w:rPr>
          <w:rFonts w:ascii="Times New Roman" w:hAnsi="Times New Roman" w:cs="Times New Roman"/>
          <w:sz w:val="28"/>
          <w:szCs w:val="28"/>
        </w:rPr>
        <w:instrText>t</w:instrTex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 xml:space="preserve"> "_</w:instrText>
      </w:r>
      <w:r w:rsidRPr="005162A7">
        <w:rPr>
          <w:rFonts w:ascii="Times New Roman" w:hAnsi="Times New Roman" w:cs="Times New Roman"/>
          <w:sz w:val="28"/>
          <w:szCs w:val="28"/>
        </w:rPr>
        <w:instrText>blank</w:instrTex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5162A7">
        <w:rPr>
          <w:rFonts w:ascii="Times New Roman" w:hAnsi="Times New Roman" w:cs="Times New Roman"/>
          <w:sz w:val="28"/>
          <w:szCs w:val="28"/>
        </w:rPr>
        <w:fldChar w:fldCharType="separate"/>
      </w:r>
      <w:r w:rsidRPr="005162A7">
        <w:rPr>
          <w:rStyle w:val="a3"/>
          <w:rFonts w:ascii="Times New Roman" w:hAnsi="Times New Roman" w:cs="Times New Roman"/>
          <w:color w:val="8C8282"/>
          <w:sz w:val="28"/>
          <w:szCs w:val="28"/>
        </w:rPr>
        <w:t>Facebook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fldChar w:fldCharType="end"/>
      </w:r>
      <w:r w:rsidRPr="005162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162A7">
        <w:rPr>
          <w:rFonts w:ascii="Times New Roman" w:hAnsi="Times New Roman" w:cs="Times New Roman"/>
          <w:sz w:val="28"/>
          <w:szCs w:val="28"/>
          <w:lang w:val="uk-UA"/>
        </w:rPr>
        <w:t>директор УЦОЯО повідомив, що тест із української мови та літератури буде складатись з двох частин: "Базовий" і "Поглиблений рівень".</w:t>
      </w:r>
    </w:p>
    <w:p w:rsidR="005162A7" w:rsidRDefault="005162A7" w:rsidP="00516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2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абітурієнти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того, на яку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2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складатимуть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, як ДПА. </w:t>
      </w:r>
      <w:proofErr w:type="gramStart"/>
      <w:r w:rsidRPr="005162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метою (для</w:t>
      </w:r>
      <w:r w:rsidRPr="005162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gtFrame="_blank" w:tooltip="Державна підсумкова атестація" w:history="1">
        <w:r w:rsidRPr="005162A7">
          <w:rPr>
            <w:rStyle w:val="a3"/>
            <w:rFonts w:ascii="Times New Roman" w:hAnsi="Times New Roman" w:cs="Times New Roman"/>
            <w:color w:val="8C8282"/>
            <w:sz w:val="28"/>
            <w:szCs w:val="28"/>
          </w:rPr>
          <w:t>ДПА</w:t>
        </w:r>
      </w:hyperlink>
      <w:r w:rsidRPr="005162A7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тесті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базового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", -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Лікарчук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>.</w:t>
      </w:r>
    </w:p>
    <w:p w:rsidR="005162A7" w:rsidRDefault="005162A7" w:rsidP="00516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поглиблений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2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тесту з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складатимуть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абітурієнти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вступатимуть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поглиблений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вимагатимуть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до конкретного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>.</w:t>
      </w:r>
    </w:p>
    <w:p w:rsidR="005162A7" w:rsidRDefault="005162A7" w:rsidP="00516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A7">
        <w:rPr>
          <w:rFonts w:ascii="Times New Roman" w:hAnsi="Times New Roman" w:cs="Times New Roman"/>
          <w:sz w:val="28"/>
          <w:szCs w:val="28"/>
        </w:rPr>
        <w:t xml:space="preserve">"За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тесту базового </w:t>
      </w:r>
      <w:proofErr w:type="spellStart"/>
      <w:proofErr w:type="gramStart"/>
      <w:r w:rsidRPr="005162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абітурієнти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: один за 12-бальною шкалою для ДПА, 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за шкалою 100-200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університетів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тесту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за шкалою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100 до 200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: за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поглиблену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. Для тих,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складатиме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тест з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62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базовій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/не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", -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директор УЦОЯО.</w:t>
      </w:r>
    </w:p>
    <w:p w:rsidR="005162A7" w:rsidRDefault="005162A7" w:rsidP="00516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тесту з математики, то тут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5162A7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5162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складатиметься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поглибленої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абітурієнти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так як і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двохрівневий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тест з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162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Оцінюватися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. Але у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для ДПА", -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Лікарчук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>.</w:t>
      </w:r>
    </w:p>
    <w:p w:rsidR="005162A7" w:rsidRDefault="005162A7" w:rsidP="00516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директор Центру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орієнтовну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дворівневих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тесті</w:t>
      </w:r>
      <w:proofErr w:type="gramStart"/>
      <w:r w:rsidRPr="005162A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62A7">
        <w:rPr>
          <w:rFonts w:ascii="Times New Roman" w:hAnsi="Times New Roman" w:cs="Times New Roman"/>
          <w:sz w:val="28"/>
          <w:szCs w:val="28"/>
        </w:rPr>
        <w:t>.</w:t>
      </w:r>
    </w:p>
    <w:p w:rsidR="005162A7" w:rsidRDefault="005162A7" w:rsidP="00516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2A7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 w:rsidRPr="005162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абітурієнт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(базового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тест. У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тестом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2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. Для тесту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2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62A7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дод</w:t>
      </w:r>
      <w:bookmarkStart w:id="0" w:name="_GoBack"/>
      <w:bookmarkEnd w:id="0"/>
      <w:r w:rsidRPr="005162A7">
        <w:rPr>
          <w:rFonts w:ascii="Times New Roman" w:hAnsi="Times New Roman" w:cs="Times New Roman"/>
          <w:sz w:val="28"/>
          <w:szCs w:val="28"/>
        </w:rPr>
        <w:t>атковий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час для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", -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Лікарчук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>.</w:t>
      </w:r>
    </w:p>
    <w:p w:rsidR="005162A7" w:rsidRPr="005162A7" w:rsidRDefault="005162A7" w:rsidP="005162A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відбуватиметься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не в школах, де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абітурієнти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 xml:space="preserve">, а в пунктах </w:t>
      </w:r>
      <w:proofErr w:type="spellStart"/>
      <w:r w:rsidRPr="005162A7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5162A7">
        <w:rPr>
          <w:rFonts w:ascii="Times New Roman" w:hAnsi="Times New Roman" w:cs="Times New Roman"/>
          <w:sz w:val="28"/>
          <w:szCs w:val="28"/>
        </w:rPr>
        <w:t>.</w:t>
      </w:r>
    </w:p>
    <w:sectPr w:rsidR="005162A7" w:rsidRPr="005162A7" w:rsidSect="005162A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C0B"/>
    <w:multiLevelType w:val="multilevel"/>
    <w:tmpl w:val="FC96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A1A3D"/>
    <w:multiLevelType w:val="multilevel"/>
    <w:tmpl w:val="79CE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A4"/>
    <w:rsid w:val="005162A7"/>
    <w:rsid w:val="00560398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6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1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2A7"/>
  </w:style>
  <w:style w:type="paragraph" w:customStyle="1" w:styleId="headlink">
    <w:name w:val="headlink"/>
    <w:basedOn w:val="a"/>
    <w:rsid w:val="0051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6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6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2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1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2A7"/>
  </w:style>
  <w:style w:type="paragraph" w:customStyle="1" w:styleId="headlink">
    <w:name w:val="headlink"/>
    <w:basedOn w:val="a"/>
    <w:rsid w:val="0051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6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579">
          <w:marLeft w:val="0"/>
          <w:marRight w:val="0"/>
          <w:marTop w:val="225"/>
          <w:marBottom w:val="225"/>
          <w:divBdr>
            <w:top w:val="single" w:sz="6" w:space="4" w:color="29AA33"/>
            <w:left w:val="none" w:sz="0" w:space="0" w:color="29AA33"/>
            <w:bottom w:val="single" w:sz="6" w:space="4" w:color="29AA33"/>
            <w:right w:val="none" w:sz="0" w:space="0" w:color="29AA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vita.ua/school/certif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Опольський</dc:creator>
  <cp:keywords/>
  <dc:description/>
  <cp:lastModifiedBy>Опольський</cp:lastModifiedBy>
  <cp:revision>3</cp:revision>
  <cp:lastPrinted>2014-10-14T09:47:00Z</cp:lastPrinted>
  <dcterms:created xsi:type="dcterms:W3CDTF">2014-10-14T09:42:00Z</dcterms:created>
  <dcterms:modified xsi:type="dcterms:W3CDTF">2014-10-14T09:47:00Z</dcterms:modified>
</cp:coreProperties>
</file>